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84" w:rsidRPr="00C62F84" w:rsidRDefault="00C62F84" w:rsidP="00C62F84">
      <w:pPr>
        <w:jc w:val="left"/>
        <w:rPr>
          <w:rFonts w:asciiTheme="minorEastAsia" w:eastAsiaTheme="minorEastAsia" w:hAnsi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附件1</w:t>
      </w:r>
    </w:p>
    <w:p w:rsidR="00C62F84" w:rsidRPr="00C62F84" w:rsidRDefault="00C62F84" w:rsidP="00C62F84">
      <w:pPr>
        <w:jc w:val="center"/>
        <w:rPr>
          <w:rFonts w:ascii="黑体" w:eastAsia="黑体" w:cs="Times New Roman" w:hint="eastAsia"/>
          <w:kern w:val="0"/>
          <w:sz w:val="44"/>
          <w:szCs w:val="44"/>
        </w:rPr>
      </w:pPr>
      <w:r w:rsidRPr="00C62F84">
        <w:rPr>
          <w:rFonts w:ascii="黑体" w:eastAsia="黑体" w:hint="eastAsia"/>
          <w:kern w:val="0"/>
          <w:sz w:val="44"/>
          <w:szCs w:val="44"/>
        </w:rPr>
        <w:t>文献综述的主要内容</w:t>
      </w:r>
    </w:p>
    <w:p w:rsidR="00C62F84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C62F84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C62F84" w:rsidRPr="00A6195A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1.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中英文摘要和关键词；</w:t>
      </w:r>
    </w:p>
    <w:p w:rsidR="00C62F84" w:rsidRPr="00A6195A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2.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对所述研究方向阅读文献的概述；</w:t>
      </w:r>
    </w:p>
    <w:p w:rsidR="00C62F84" w:rsidRPr="00A6195A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3.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所述研究方向的基本研究现状与发展趋势（含主要研究的若干分支，每个分支的理论</w:t>
      </w:r>
      <w:r w:rsidRPr="00A6195A">
        <w:rPr>
          <w:rFonts w:ascii="仿宋_GB2312" w:eastAsia="仿宋_GB2312" w:hAnsi="宋体" w:cs="仿宋_GB2312"/>
          <w:kern w:val="0"/>
          <w:sz w:val="30"/>
          <w:szCs w:val="30"/>
        </w:rPr>
        <w:t>/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方法</w:t>
      </w:r>
      <w:r w:rsidRPr="00A6195A">
        <w:rPr>
          <w:rFonts w:ascii="仿宋_GB2312" w:eastAsia="仿宋_GB2312" w:hAnsi="宋体" w:cs="仿宋_GB2312"/>
          <w:kern w:val="0"/>
          <w:sz w:val="30"/>
          <w:szCs w:val="30"/>
        </w:rPr>
        <w:t>/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方案</w:t>
      </w:r>
      <w:r w:rsidRPr="00A6195A">
        <w:rPr>
          <w:rFonts w:ascii="仿宋_GB2312" w:eastAsia="仿宋_GB2312" w:hAnsi="宋体" w:cs="仿宋_GB2312"/>
          <w:kern w:val="0"/>
          <w:sz w:val="30"/>
          <w:szCs w:val="30"/>
        </w:rPr>
        <w:t>/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技术研究的现状，关键问题己解决的程度与尚待解决的难点，未来发展的趋势等）；</w:t>
      </w:r>
    </w:p>
    <w:p w:rsidR="00C62F84" w:rsidRPr="00A6195A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4.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结论；</w:t>
      </w:r>
    </w:p>
    <w:p w:rsidR="00C62F84" w:rsidRPr="00A6195A" w:rsidRDefault="00C62F84" w:rsidP="00C62F84">
      <w:pPr>
        <w:spacing w:line="360" w:lineRule="auto"/>
        <w:ind w:firstLineChars="100" w:firstLine="30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5.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主要参考文献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（参照学位论文参考文献格式排列）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。</w:t>
      </w:r>
    </w:p>
    <w:p w:rsidR="001407DE" w:rsidRPr="00C62F84" w:rsidRDefault="001407DE"/>
    <w:sectPr w:rsidR="001407DE" w:rsidRPr="00C6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DE" w:rsidRDefault="001407DE" w:rsidP="00C62F84">
      <w:r>
        <w:separator/>
      </w:r>
    </w:p>
  </w:endnote>
  <w:endnote w:type="continuationSeparator" w:id="1">
    <w:p w:rsidR="001407DE" w:rsidRDefault="001407DE" w:rsidP="00C6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DE" w:rsidRDefault="001407DE" w:rsidP="00C62F84">
      <w:r>
        <w:separator/>
      </w:r>
    </w:p>
  </w:footnote>
  <w:footnote w:type="continuationSeparator" w:id="1">
    <w:p w:rsidR="001407DE" w:rsidRDefault="001407DE" w:rsidP="00C62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F84"/>
    <w:rsid w:val="001407DE"/>
    <w:rsid w:val="00C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62F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F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2F84"/>
    <w:rPr>
      <w:rFonts w:ascii="Calibri" w:eastAsia="宋体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贾一波</dc:creator>
  <cp:keywords/>
  <dc:description/>
  <cp:lastModifiedBy>贾一波</cp:lastModifiedBy>
  <cp:revision>2</cp:revision>
  <dcterms:created xsi:type="dcterms:W3CDTF">2013-06-28T10:10:00Z</dcterms:created>
  <dcterms:modified xsi:type="dcterms:W3CDTF">2013-06-28T10:11:00Z</dcterms:modified>
</cp:coreProperties>
</file>